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0D" w:rsidRPr="002D390D" w:rsidRDefault="002D390D" w:rsidP="002D390D">
      <w:pPr>
        <w:widowControl w:val="0"/>
        <w:autoSpaceDE w:val="0"/>
        <w:autoSpaceDN w:val="0"/>
        <w:spacing w:after="0" w:line="240" w:lineRule="auto"/>
        <w:ind w:left="262"/>
        <w:jc w:val="center"/>
        <w:rPr>
          <w:rFonts w:ascii="Times New Roman" w:eastAsia="Arial MT" w:hAnsi="Arial MT" w:cs="Arial MT"/>
          <w:sz w:val="28"/>
          <w:lang w:val="pt-PT"/>
        </w:rPr>
      </w:pPr>
      <w:r w:rsidRPr="002D390D">
        <w:rPr>
          <w:rFonts w:ascii="Times New Roman" w:eastAsia="Arial MT" w:hAnsi="Arial MT" w:cs="Arial MT"/>
          <w:noProof/>
          <w:sz w:val="20"/>
          <w:lang w:eastAsia="pt-BR"/>
        </w:rPr>
        <w:drawing>
          <wp:anchor distT="0" distB="0" distL="114300" distR="114300" simplePos="0" relativeHeight="251659264" behindDoc="0" locked="0" layoutInCell="1" allowOverlap="1" wp14:anchorId="0D9CCCFF" wp14:editId="5370F81A">
            <wp:simplePos x="0" y="0"/>
            <wp:positionH relativeFrom="page">
              <wp:posOffset>5019040</wp:posOffset>
            </wp:positionH>
            <wp:positionV relativeFrom="paragraph">
              <wp:posOffset>0</wp:posOffset>
            </wp:positionV>
            <wp:extent cx="63817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78" y="21246"/>
                <wp:lineTo x="21278" y="0"/>
                <wp:lineTo x="0" y="0"/>
              </wp:wrapPolygon>
            </wp:wrapThrough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90D" w:rsidRPr="002D390D" w:rsidRDefault="002D390D" w:rsidP="002D390D">
      <w:pPr>
        <w:widowControl w:val="0"/>
        <w:autoSpaceDE w:val="0"/>
        <w:autoSpaceDN w:val="0"/>
        <w:spacing w:after="0" w:line="240" w:lineRule="auto"/>
        <w:ind w:left="262"/>
        <w:jc w:val="center"/>
        <w:rPr>
          <w:rFonts w:ascii="Times New Roman" w:eastAsia="Arial MT" w:hAnsi="Arial MT" w:cs="Arial MT"/>
          <w:sz w:val="28"/>
          <w:lang w:val="pt-PT"/>
        </w:rPr>
      </w:pPr>
    </w:p>
    <w:p w:rsidR="002D390D" w:rsidRPr="002D390D" w:rsidRDefault="002D390D" w:rsidP="002D390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</w:p>
    <w:p w:rsidR="002D390D" w:rsidRPr="002D390D" w:rsidRDefault="002D390D" w:rsidP="002D390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2D390D">
        <w:rPr>
          <w:rFonts w:ascii="Arial" w:eastAsia="Arial MT" w:hAnsi="Arial" w:cs="Arial"/>
          <w:sz w:val="24"/>
          <w:szCs w:val="24"/>
          <w:lang w:val="pt-PT"/>
        </w:rPr>
        <w:t>ESTADO DO TOCANTINS</w:t>
      </w:r>
    </w:p>
    <w:p w:rsidR="002D390D" w:rsidRPr="002D390D" w:rsidRDefault="002D390D" w:rsidP="002D390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  <w:r w:rsidRPr="002D390D">
        <w:rPr>
          <w:rFonts w:ascii="Arial" w:eastAsia="Arial MT" w:hAnsi="Arial" w:cs="Arial"/>
          <w:b/>
          <w:bCs/>
          <w:sz w:val="24"/>
          <w:szCs w:val="24"/>
          <w:lang w:val="pt-PT"/>
        </w:rPr>
        <w:t>CÂMARA MUNICIPAL DE ARAPOEMA</w:t>
      </w:r>
    </w:p>
    <w:p w:rsidR="002D390D" w:rsidRPr="002D390D" w:rsidRDefault="002D390D" w:rsidP="002D390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2D390D">
        <w:rPr>
          <w:rFonts w:ascii="Arial" w:eastAsia="Arial MT" w:hAnsi="Arial" w:cs="Arial"/>
          <w:sz w:val="24"/>
          <w:szCs w:val="24"/>
          <w:lang w:val="pt-PT"/>
        </w:rPr>
        <w:t>GABINETE DO PRESIDENTE</w:t>
      </w:r>
    </w:p>
    <w:p w:rsidR="002D390D" w:rsidRPr="002D390D" w:rsidRDefault="002D390D" w:rsidP="002D390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</w:p>
    <w:p w:rsidR="002D390D" w:rsidRPr="002D390D" w:rsidRDefault="002D390D" w:rsidP="002D390D">
      <w:pPr>
        <w:widowControl w:val="0"/>
        <w:autoSpaceDE w:val="0"/>
        <w:autoSpaceDN w:val="0"/>
        <w:spacing w:after="0"/>
        <w:ind w:firstLine="4536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2D390D">
        <w:rPr>
          <w:rFonts w:ascii="Arial" w:eastAsia="Arial MT" w:hAnsi="Arial" w:cs="Arial"/>
          <w:sz w:val="24"/>
          <w:szCs w:val="24"/>
          <w:lang w:val="pt-PT"/>
        </w:rPr>
        <w:t xml:space="preserve">O Presidente da Mesa Diretora da Camara Municipal de Arapoema, nos termos do artigo 243º do Regimento Interno, publica a ORDEM DO DIA da sessão ordinaria do dia </w:t>
      </w:r>
      <w:r>
        <w:rPr>
          <w:rFonts w:ascii="Arial" w:eastAsia="Arial MT" w:hAnsi="Arial" w:cs="Arial"/>
          <w:sz w:val="24"/>
          <w:szCs w:val="24"/>
          <w:lang w:val="pt-PT"/>
        </w:rPr>
        <w:t>16</w:t>
      </w:r>
      <w:r w:rsidRPr="002D390D">
        <w:rPr>
          <w:rFonts w:ascii="Arial" w:eastAsia="Arial MT" w:hAnsi="Arial" w:cs="Arial"/>
          <w:sz w:val="24"/>
          <w:szCs w:val="24"/>
          <w:lang w:val="pt-PT"/>
        </w:rPr>
        <w:t xml:space="preserve"> de abril de 2026.</w:t>
      </w:r>
    </w:p>
    <w:p w:rsidR="002D390D" w:rsidRPr="002D390D" w:rsidRDefault="002D390D" w:rsidP="002D39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tbl>
      <w:tblPr>
        <w:tblStyle w:val="Tabelacomgrade2"/>
        <w:tblW w:w="15593" w:type="dxa"/>
        <w:tblInd w:w="-289" w:type="dxa"/>
        <w:tblLook w:val="04A0" w:firstRow="1" w:lastRow="0" w:firstColumn="1" w:lastColumn="0" w:noHBand="0" w:noVBand="1"/>
      </w:tblPr>
      <w:tblGrid>
        <w:gridCol w:w="3686"/>
        <w:gridCol w:w="2552"/>
        <w:gridCol w:w="142"/>
        <w:gridCol w:w="1984"/>
        <w:gridCol w:w="7229"/>
      </w:tblGrid>
      <w:tr w:rsidR="002D390D" w:rsidRPr="002D390D" w:rsidTr="0070312A">
        <w:tc>
          <w:tcPr>
            <w:tcW w:w="3686" w:type="dxa"/>
          </w:tcPr>
          <w:p w:rsidR="002D390D" w:rsidRPr="002D390D" w:rsidRDefault="002D390D" w:rsidP="002D390D">
            <w:pPr>
              <w:spacing w:after="160" w:line="278" w:lineRule="auto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  <w:r w:rsidRPr="002D390D"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  <w:t>Data:</w:t>
            </w:r>
            <w:r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 xml:space="preserve"> </w:t>
            </w:r>
            <w:r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16</w:t>
            </w:r>
            <w:r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/04/2026</w:t>
            </w:r>
          </w:p>
        </w:tc>
        <w:tc>
          <w:tcPr>
            <w:tcW w:w="2552" w:type="dxa"/>
          </w:tcPr>
          <w:p w:rsidR="002D390D" w:rsidRPr="002D390D" w:rsidRDefault="002D390D" w:rsidP="002D390D">
            <w:pPr>
              <w:spacing w:after="160" w:line="278" w:lineRule="auto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  <w:r w:rsidRPr="002D390D"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  <w:t>Horario</w:t>
            </w:r>
            <w:r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: 19h30mim</w:t>
            </w:r>
          </w:p>
        </w:tc>
        <w:tc>
          <w:tcPr>
            <w:tcW w:w="9355" w:type="dxa"/>
            <w:gridSpan w:val="3"/>
          </w:tcPr>
          <w:p w:rsidR="002D390D" w:rsidRPr="002D390D" w:rsidRDefault="002D390D" w:rsidP="002D390D">
            <w:pPr>
              <w:spacing w:after="160" w:line="278" w:lineRule="auto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  <w:r w:rsidRPr="002D390D"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  <w:t>Local:</w:t>
            </w:r>
            <w:r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 xml:space="preserve"> Plenario Jose Bezerra da Silva</w:t>
            </w:r>
          </w:p>
        </w:tc>
      </w:tr>
      <w:tr w:rsidR="002D390D" w:rsidRPr="002D390D" w:rsidTr="0070312A">
        <w:tc>
          <w:tcPr>
            <w:tcW w:w="15593" w:type="dxa"/>
            <w:gridSpan w:val="5"/>
            <w:shd w:val="clear" w:color="auto" w:fill="C6D9F1" w:themeFill="text2" w:themeFillTint="33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</w:pPr>
            <w:r w:rsidRPr="002D390D"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  <w:t>ORDEM DO DIA</w:t>
            </w:r>
          </w:p>
        </w:tc>
      </w:tr>
      <w:tr w:rsidR="002D390D" w:rsidRPr="002D390D" w:rsidTr="0070312A">
        <w:tc>
          <w:tcPr>
            <w:tcW w:w="15593" w:type="dxa"/>
            <w:gridSpan w:val="5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</w:pPr>
          </w:p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</w:pPr>
            <w:r w:rsidRPr="002D390D"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  <w:t>PRIMEIRO EXPEDIENTE</w:t>
            </w:r>
          </w:p>
        </w:tc>
      </w:tr>
      <w:tr w:rsidR="002D390D" w:rsidRPr="002D390D" w:rsidTr="0070312A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Tipo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Autor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(</w:t>
            </w: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es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</w:pPr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Publicação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Assunto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/ </w:t>
            </w: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Ementa</w:t>
            </w:r>
            <w:proofErr w:type="spellEnd"/>
          </w:p>
        </w:tc>
      </w:tr>
      <w:tr w:rsidR="002D390D" w:rsidRPr="002D390D" w:rsidTr="0070312A">
        <w:tc>
          <w:tcPr>
            <w:tcW w:w="3686" w:type="dxa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  <w:r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ATA</w:t>
            </w:r>
          </w:p>
        </w:tc>
        <w:tc>
          <w:tcPr>
            <w:tcW w:w="2694" w:type="dxa"/>
            <w:gridSpan w:val="2"/>
          </w:tcPr>
          <w:p w:rsidR="002D390D" w:rsidRPr="002D390D" w:rsidRDefault="002D390D" w:rsidP="002D390D">
            <w:pPr>
              <w:spacing w:after="160" w:line="278" w:lineRule="auto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  <w:r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Secretaria da Mesa</w:t>
            </w:r>
          </w:p>
        </w:tc>
        <w:tc>
          <w:tcPr>
            <w:tcW w:w="1984" w:type="dxa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  <w:r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16</w:t>
            </w:r>
            <w:r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/04/2026</w:t>
            </w:r>
          </w:p>
        </w:tc>
        <w:tc>
          <w:tcPr>
            <w:tcW w:w="7229" w:type="dxa"/>
          </w:tcPr>
          <w:p w:rsidR="002D390D" w:rsidRPr="002D390D" w:rsidRDefault="002D390D" w:rsidP="002D390D">
            <w:pPr>
              <w:spacing w:after="160" w:line="278" w:lineRule="auto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  <w:r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 xml:space="preserve">Leitura da Ata da Sessão Ordinaria do dia </w:t>
            </w:r>
            <w:r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08</w:t>
            </w:r>
            <w:r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 xml:space="preserve"> de </w:t>
            </w:r>
            <w:r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abril</w:t>
            </w:r>
            <w:r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 xml:space="preserve"> de 2026.</w:t>
            </w:r>
          </w:p>
          <w:p w:rsidR="002D390D" w:rsidRPr="002D390D" w:rsidRDefault="002D390D" w:rsidP="002D390D">
            <w:pPr>
              <w:spacing w:after="160" w:line="278" w:lineRule="auto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</w:p>
        </w:tc>
      </w:tr>
      <w:tr w:rsidR="002D390D" w:rsidRPr="002D390D" w:rsidTr="0070312A">
        <w:tc>
          <w:tcPr>
            <w:tcW w:w="15593" w:type="dxa"/>
            <w:gridSpan w:val="5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</w:pPr>
          </w:p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</w:pPr>
            <w:r w:rsidRPr="002D390D">
              <w:rPr>
                <w:rFonts w:ascii="Arial" w:eastAsia="Arial MT" w:hAnsi="Arial" w:cs="Arial"/>
                <w:b/>
                <w:bCs/>
                <w:kern w:val="2"/>
                <w:sz w:val="24"/>
                <w:szCs w:val="24"/>
                <w:lang w:val="pt-PT"/>
                <w14:ligatures w14:val="standardContextual"/>
              </w:rPr>
              <w:t>SEGUNDO EXPEDIENTE</w:t>
            </w:r>
          </w:p>
        </w:tc>
      </w:tr>
      <w:tr w:rsidR="002D390D" w:rsidRPr="002D390D" w:rsidTr="0070312A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Tipo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Autor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(</w:t>
            </w: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es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Publicação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:rsidR="002D390D" w:rsidRPr="002D390D" w:rsidRDefault="002D390D" w:rsidP="002D390D">
            <w:pPr>
              <w:spacing w:after="160" w:line="278" w:lineRule="auto"/>
              <w:jc w:val="center"/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Assunto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/ </w:t>
            </w: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Ementa</w:t>
            </w:r>
            <w:proofErr w:type="spellEnd"/>
          </w:p>
        </w:tc>
      </w:tr>
      <w:tr w:rsidR="002D390D" w:rsidRPr="002D390D" w:rsidTr="0070312A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Parecer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nº004/2026</w:t>
            </w:r>
          </w:p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>Comissão</w:t>
            </w:r>
            <w:proofErr w:type="spellEnd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de </w:t>
            </w:r>
            <w:proofErr w:type="spellStart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>Constituição</w:t>
            </w:r>
            <w:proofErr w:type="spellEnd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>Justiça</w:t>
            </w:r>
            <w:proofErr w:type="spellEnd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e </w:t>
            </w:r>
            <w:proofErr w:type="spellStart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>Redação</w:t>
            </w:r>
            <w:proofErr w:type="spellEnd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>.</w:t>
            </w:r>
          </w:p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Executivo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Municipal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5B0466" w:rsidP="002D390D">
            <w:pPr>
              <w:spacing w:after="160" w:line="278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r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16</w:t>
            </w:r>
            <w:r w:rsidR="002D390D"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/04/2026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2D390D" w:rsidP="002D390D">
            <w:pPr>
              <w:spacing w:after="160" w:line="278" w:lineRule="auto"/>
              <w:jc w:val="both"/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"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Acrescenta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o § 3º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ao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art. 162 do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Código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Tributário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Municipal de Arapoema (Lei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Complementar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Municipal nº 825/2017) 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dá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outras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providências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." </w:t>
            </w:r>
          </w:p>
          <w:p w:rsidR="002D390D" w:rsidRPr="002D390D" w:rsidRDefault="002D390D" w:rsidP="002D390D">
            <w:pPr>
              <w:spacing w:after="160"/>
              <w:ind w:left="33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2D390D" w:rsidRPr="002D390D" w:rsidTr="0070312A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lastRenderedPageBreak/>
              <w:t>Parecer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nº005/2026</w:t>
            </w:r>
          </w:p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>Comissão</w:t>
            </w:r>
            <w:proofErr w:type="spellEnd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de </w:t>
            </w:r>
            <w:proofErr w:type="spellStart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>Constituição</w:t>
            </w:r>
            <w:proofErr w:type="spellEnd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>Justiça</w:t>
            </w:r>
            <w:proofErr w:type="spellEnd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e </w:t>
            </w:r>
            <w:proofErr w:type="spellStart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>Redação</w:t>
            </w:r>
            <w:proofErr w:type="spellEnd"/>
            <w:r w:rsidRPr="002D390D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>.</w:t>
            </w:r>
          </w:p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Executivo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Municipal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5B0466" w:rsidP="002D390D">
            <w:pPr>
              <w:spacing w:after="160" w:line="278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r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16</w:t>
            </w:r>
            <w:r w:rsidR="002D390D"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/04/2026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2D390D" w:rsidP="002D390D">
            <w:pPr>
              <w:spacing w:after="160" w:line="278" w:lineRule="auto"/>
              <w:jc w:val="both"/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"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Institui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o Plano Municipal de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Saneamento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Básico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destinado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a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Gestão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dos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Serviços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Públicos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Municipais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Saneamento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Básico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a saber: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abastecimento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água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esgotamento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sanitário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limpeza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urbana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manejo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dos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resíduos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sólidos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drenagem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urbana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manejo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das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águas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pluviais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em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todo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o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território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do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município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de Arapoema – TO." </w:t>
            </w:r>
          </w:p>
          <w:p w:rsidR="002D390D" w:rsidRPr="002D390D" w:rsidRDefault="002D390D" w:rsidP="002D390D">
            <w:pPr>
              <w:spacing w:after="160" w:line="278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2D390D" w:rsidRPr="002D390D" w:rsidTr="0070312A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Parecer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nº001/2026</w:t>
            </w:r>
          </w:p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>Comissão</w:t>
            </w:r>
            <w:proofErr w:type="spellEnd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De </w:t>
            </w:r>
            <w:proofErr w:type="spellStart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>Administração</w:t>
            </w:r>
            <w:proofErr w:type="spellEnd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>Trabalho</w:t>
            </w:r>
            <w:proofErr w:type="spellEnd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>Obras</w:t>
            </w:r>
            <w:proofErr w:type="spellEnd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>Transporte</w:t>
            </w:r>
            <w:proofErr w:type="spellEnd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>Turismo</w:t>
            </w:r>
            <w:proofErr w:type="spellEnd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>Desenvolvimento</w:t>
            </w:r>
            <w:proofErr w:type="spellEnd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>Urbano</w:t>
            </w:r>
            <w:proofErr w:type="spellEnd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E </w:t>
            </w:r>
            <w:proofErr w:type="spellStart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>Serviços</w:t>
            </w:r>
            <w:proofErr w:type="spellEnd"/>
            <w:r w:rsidRPr="002D390D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pt-BR"/>
                <w14:ligatures w14:val="standardContextual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2D390D" w:rsidP="002D390D">
            <w:pPr>
              <w:spacing w:after="160" w:line="278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proofErr w:type="spellStart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Executivo</w:t>
            </w:r>
            <w:proofErr w:type="spellEnd"/>
            <w:r w:rsidRPr="002D390D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Municipal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5B0466" w:rsidP="002D390D">
            <w:pPr>
              <w:spacing w:after="160" w:line="278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r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16</w:t>
            </w:r>
            <w:r w:rsidR="002D390D" w:rsidRPr="002D390D">
              <w:rPr>
                <w:rFonts w:ascii="Arial" w:eastAsia="Arial MT" w:hAnsi="Arial" w:cs="Arial"/>
                <w:kern w:val="2"/>
                <w:sz w:val="24"/>
                <w:szCs w:val="24"/>
                <w:lang w:val="pt-PT"/>
                <w14:ligatures w14:val="standardContextual"/>
              </w:rPr>
              <w:t>/04/2026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390D" w:rsidRPr="002D390D" w:rsidRDefault="002D390D" w:rsidP="002D390D">
            <w:pPr>
              <w:spacing w:after="160" w:line="278" w:lineRule="auto"/>
              <w:jc w:val="both"/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</w:pPr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"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Institui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o Plano Municipal de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Saneamento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Básico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destinado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a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Gestão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dos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Serviços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Públicos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Municipais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Saneamento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Básico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a saber: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abastecimento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água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esgotamento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sanitário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limpeza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urbana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manejo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dos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resíduos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sólidos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drenagem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urbana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e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manejo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das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águas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pluviais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,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em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todo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o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território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do </w:t>
            </w:r>
            <w:proofErr w:type="spellStart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>município</w:t>
            </w:r>
            <w:proofErr w:type="spellEnd"/>
            <w:r w:rsidRPr="002D390D">
              <w:rPr>
                <w:rFonts w:ascii="Bookman Old Style" w:eastAsia="Times New Roman" w:hAnsi="Bookman Old Style" w:cs="Times New Roman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de Arapoema – TO." </w:t>
            </w:r>
          </w:p>
          <w:p w:rsidR="002D390D" w:rsidRPr="002D390D" w:rsidRDefault="002D390D" w:rsidP="002D390D">
            <w:pPr>
              <w:spacing w:after="160" w:line="278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933F1B" w:rsidRPr="002D390D" w:rsidTr="00A40874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3F1B" w:rsidRPr="00933F1B" w:rsidRDefault="00933F1B" w:rsidP="00C616D4">
            <w:pPr>
              <w:pStyle w:val="NormalWeb"/>
              <w:jc w:val="both"/>
              <w:rPr>
                <w:rStyle w:val="Forte"/>
                <w:rFonts w:ascii="Arial" w:hAnsi="Arial" w:cs="Arial"/>
                <w:b w:val="0"/>
                <w:u w:val="single"/>
              </w:rPr>
            </w:pPr>
            <w:proofErr w:type="spellStart"/>
            <w:r w:rsidRPr="00933F1B">
              <w:rPr>
                <w:rStyle w:val="Forte"/>
                <w:rFonts w:ascii="Arial" w:hAnsi="Arial" w:cs="Arial"/>
                <w:b w:val="0"/>
                <w:u w:val="single"/>
              </w:rPr>
              <w:t>Parecer</w:t>
            </w:r>
            <w:proofErr w:type="spellEnd"/>
            <w:r w:rsidRPr="00933F1B">
              <w:rPr>
                <w:rStyle w:val="Forte"/>
                <w:rFonts w:ascii="Arial" w:hAnsi="Arial" w:cs="Arial"/>
                <w:b w:val="0"/>
                <w:u w:val="single"/>
              </w:rPr>
              <w:t xml:space="preserve"> nº 06/2026</w:t>
            </w:r>
          </w:p>
          <w:p w:rsidR="00933F1B" w:rsidRPr="00933F1B" w:rsidRDefault="00933F1B" w:rsidP="00C616D4">
            <w:pPr>
              <w:pStyle w:val="NormalWeb"/>
              <w:jc w:val="both"/>
              <w:rPr>
                <w:rStyle w:val="Forte"/>
                <w:rFonts w:ascii="Arial" w:hAnsi="Arial" w:cs="Arial"/>
                <w:u w:val="single"/>
              </w:rPr>
            </w:pPr>
            <w:proofErr w:type="spellStart"/>
            <w:r w:rsidRPr="00933F1B">
              <w:rPr>
                <w:rFonts w:ascii="Arial" w:hAnsi="Arial" w:cs="Arial"/>
              </w:rPr>
              <w:t>Comissão</w:t>
            </w:r>
            <w:proofErr w:type="spellEnd"/>
            <w:r w:rsidRPr="00933F1B">
              <w:rPr>
                <w:rFonts w:ascii="Arial" w:hAnsi="Arial" w:cs="Arial"/>
              </w:rPr>
              <w:t xml:space="preserve"> de </w:t>
            </w:r>
            <w:proofErr w:type="spellStart"/>
            <w:r w:rsidRPr="00933F1B">
              <w:rPr>
                <w:rFonts w:ascii="Arial" w:hAnsi="Arial" w:cs="Arial"/>
              </w:rPr>
              <w:t>Constituição</w:t>
            </w:r>
            <w:proofErr w:type="spellEnd"/>
            <w:r w:rsidRPr="00933F1B">
              <w:rPr>
                <w:rFonts w:ascii="Arial" w:hAnsi="Arial" w:cs="Arial"/>
              </w:rPr>
              <w:t xml:space="preserve">, </w:t>
            </w:r>
            <w:proofErr w:type="spellStart"/>
            <w:r w:rsidRPr="00933F1B">
              <w:rPr>
                <w:rFonts w:ascii="Arial" w:hAnsi="Arial" w:cs="Arial"/>
              </w:rPr>
              <w:t>Justiça</w:t>
            </w:r>
            <w:proofErr w:type="spellEnd"/>
            <w:r w:rsidRPr="00933F1B">
              <w:rPr>
                <w:rFonts w:ascii="Arial" w:hAnsi="Arial" w:cs="Arial"/>
              </w:rPr>
              <w:t xml:space="preserve"> e </w:t>
            </w:r>
            <w:proofErr w:type="spellStart"/>
            <w:r w:rsidRPr="00933F1B">
              <w:rPr>
                <w:rFonts w:ascii="Arial" w:hAnsi="Arial" w:cs="Arial"/>
              </w:rPr>
              <w:t>Redação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3F1B" w:rsidRPr="00933F1B" w:rsidRDefault="00933F1B" w:rsidP="00C616D4">
            <w:pPr>
              <w:pStyle w:val="NormalWeb"/>
              <w:jc w:val="both"/>
              <w:rPr>
                <w:rStyle w:val="Forte"/>
                <w:rFonts w:ascii="Arial" w:hAnsi="Arial" w:cs="Arial"/>
                <w:u w:val="single"/>
              </w:rPr>
            </w:pPr>
            <w:proofErr w:type="spellStart"/>
            <w:r w:rsidRPr="002D39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Executivo</w:t>
            </w:r>
            <w:proofErr w:type="spellEnd"/>
            <w:r w:rsidRPr="002D39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 Municipal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3F1B" w:rsidRPr="00933F1B" w:rsidRDefault="00933F1B" w:rsidP="00933F1B">
            <w:pPr>
              <w:pStyle w:val="NormalWeb"/>
              <w:jc w:val="center"/>
              <w:rPr>
                <w:rStyle w:val="Forte"/>
                <w:rFonts w:ascii="Arial" w:hAnsi="Arial" w:cs="Arial"/>
                <w:u w:val="single"/>
              </w:rPr>
            </w:pPr>
            <w:r>
              <w:rPr>
                <w:rFonts w:ascii="Arial" w:eastAsia="Arial MT" w:hAnsi="Arial" w:cs="Arial"/>
                <w:kern w:val="2"/>
                <w:lang w:val="pt-PT"/>
                <w14:ligatures w14:val="standardContextual"/>
              </w:rPr>
              <w:t>16</w:t>
            </w:r>
            <w:r w:rsidRPr="002D390D">
              <w:rPr>
                <w:rFonts w:ascii="Arial" w:eastAsia="Arial MT" w:hAnsi="Arial" w:cs="Arial"/>
                <w:kern w:val="2"/>
                <w:lang w:val="pt-PT"/>
                <w14:ligatures w14:val="standardContextual"/>
              </w:rPr>
              <w:t>/04/2026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3F1B" w:rsidRPr="00933F1B" w:rsidRDefault="00933F1B" w:rsidP="00C616D4">
            <w:pPr>
              <w:pStyle w:val="NormalWeb"/>
              <w:jc w:val="both"/>
              <w:rPr>
                <w:rStyle w:val="Forte"/>
                <w:rFonts w:ascii="Arial" w:hAnsi="Arial" w:cs="Arial"/>
                <w:u w:val="single"/>
              </w:rPr>
            </w:pPr>
            <w:r w:rsidRPr="00933F1B">
              <w:rPr>
                <w:rFonts w:ascii="Arial" w:hAnsi="Arial" w:cs="Arial"/>
              </w:rPr>
              <w:t>"</w:t>
            </w:r>
            <w:proofErr w:type="spellStart"/>
            <w:r w:rsidRPr="00933F1B">
              <w:rPr>
                <w:rFonts w:ascii="Arial" w:hAnsi="Arial" w:cs="Arial"/>
              </w:rPr>
              <w:t>Inclui</w:t>
            </w:r>
            <w:proofErr w:type="spellEnd"/>
            <w:r w:rsidRPr="00933F1B">
              <w:rPr>
                <w:rFonts w:ascii="Arial" w:hAnsi="Arial" w:cs="Arial"/>
              </w:rPr>
              <w:t xml:space="preserve"> </w:t>
            </w:r>
            <w:proofErr w:type="spellStart"/>
            <w:r w:rsidRPr="00933F1B">
              <w:rPr>
                <w:rFonts w:ascii="Arial" w:hAnsi="Arial" w:cs="Arial"/>
              </w:rPr>
              <w:t>dispositivos</w:t>
            </w:r>
            <w:proofErr w:type="spellEnd"/>
            <w:r w:rsidRPr="00933F1B">
              <w:rPr>
                <w:rFonts w:ascii="Arial" w:hAnsi="Arial" w:cs="Arial"/>
              </w:rPr>
              <w:t xml:space="preserve"> no </w:t>
            </w:r>
            <w:proofErr w:type="spellStart"/>
            <w:r w:rsidRPr="00933F1B">
              <w:rPr>
                <w:rFonts w:ascii="Arial" w:hAnsi="Arial" w:cs="Arial"/>
              </w:rPr>
              <w:t>Código</w:t>
            </w:r>
            <w:proofErr w:type="spellEnd"/>
            <w:r w:rsidRPr="00933F1B">
              <w:rPr>
                <w:rFonts w:ascii="Arial" w:hAnsi="Arial" w:cs="Arial"/>
              </w:rPr>
              <w:t xml:space="preserve"> </w:t>
            </w:r>
            <w:proofErr w:type="spellStart"/>
            <w:r w:rsidRPr="00933F1B">
              <w:rPr>
                <w:rFonts w:ascii="Arial" w:hAnsi="Arial" w:cs="Arial"/>
              </w:rPr>
              <w:t>Tributário</w:t>
            </w:r>
            <w:proofErr w:type="spellEnd"/>
            <w:r w:rsidRPr="00933F1B">
              <w:rPr>
                <w:rFonts w:ascii="Arial" w:hAnsi="Arial" w:cs="Arial"/>
              </w:rPr>
              <w:t xml:space="preserve"> Municipal </w:t>
            </w:r>
            <w:proofErr w:type="spellStart"/>
            <w:r w:rsidRPr="00933F1B">
              <w:rPr>
                <w:rFonts w:ascii="Arial" w:hAnsi="Arial" w:cs="Arial"/>
              </w:rPr>
              <w:t>para</w:t>
            </w:r>
            <w:proofErr w:type="spellEnd"/>
            <w:r w:rsidRPr="00933F1B">
              <w:rPr>
                <w:rFonts w:ascii="Arial" w:hAnsi="Arial" w:cs="Arial"/>
              </w:rPr>
              <w:t xml:space="preserve"> </w:t>
            </w:r>
            <w:proofErr w:type="spellStart"/>
            <w:r w:rsidRPr="00933F1B">
              <w:rPr>
                <w:rFonts w:ascii="Arial" w:hAnsi="Arial" w:cs="Arial"/>
              </w:rPr>
              <w:t>prever</w:t>
            </w:r>
            <w:proofErr w:type="spellEnd"/>
            <w:r w:rsidRPr="00933F1B">
              <w:rPr>
                <w:rFonts w:ascii="Arial" w:hAnsi="Arial" w:cs="Arial"/>
              </w:rPr>
              <w:t xml:space="preserve"> o </w:t>
            </w:r>
            <w:proofErr w:type="spellStart"/>
            <w:r w:rsidRPr="00933F1B">
              <w:rPr>
                <w:rFonts w:ascii="Arial" w:hAnsi="Arial" w:cs="Arial"/>
              </w:rPr>
              <w:t>Imposto</w:t>
            </w:r>
            <w:proofErr w:type="spellEnd"/>
            <w:r w:rsidRPr="00933F1B">
              <w:rPr>
                <w:rFonts w:ascii="Arial" w:hAnsi="Arial" w:cs="Arial"/>
              </w:rPr>
              <w:t xml:space="preserve"> </w:t>
            </w:r>
            <w:proofErr w:type="spellStart"/>
            <w:r w:rsidRPr="00933F1B">
              <w:rPr>
                <w:rFonts w:ascii="Arial" w:hAnsi="Arial" w:cs="Arial"/>
              </w:rPr>
              <w:t>sobre</w:t>
            </w:r>
            <w:proofErr w:type="spellEnd"/>
            <w:r w:rsidRPr="00933F1B">
              <w:rPr>
                <w:rFonts w:ascii="Arial" w:hAnsi="Arial" w:cs="Arial"/>
              </w:rPr>
              <w:t xml:space="preserve"> Bens e </w:t>
            </w:r>
            <w:proofErr w:type="spellStart"/>
            <w:r w:rsidRPr="00933F1B">
              <w:rPr>
                <w:rFonts w:ascii="Arial" w:hAnsi="Arial" w:cs="Arial"/>
              </w:rPr>
              <w:t>Serviços</w:t>
            </w:r>
            <w:proofErr w:type="spellEnd"/>
            <w:r w:rsidRPr="00933F1B">
              <w:rPr>
                <w:rFonts w:ascii="Arial" w:hAnsi="Arial" w:cs="Arial"/>
              </w:rPr>
              <w:t xml:space="preserve"> – IBS, </w:t>
            </w:r>
            <w:proofErr w:type="spellStart"/>
            <w:r w:rsidRPr="00933F1B">
              <w:rPr>
                <w:rFonts w:ascii="Arial" w:hAnsi="Arial" w:cs="Arial"/>
              </w:rPr>
              <w:t>nos</w:t>
            </w:r>
            <w:proofErr w:type="spellEnd"/>
            <w:r w:rsidRPr="00933F1B">
              <w:rPr>
                <w:rFonts w:ascii="Arial" w:hAnsi="Arial" w:cs="Arial"/>
              </w:rPr>
              <w:t xml:space="preserve"> </w:t>
            </w:r>
            <w:proofErr w:type="spellStart"/>
            <w:r w:rsidRPr="00933F1B">
              <w:rPr>
                <w:rFonts w:ascii="Arial" w:hAnsi="Arial" w:cs="Arial"/>
              </w:rPr>
              <w:t>termos</w:t>
            </w:r>
            <w:proofErr w:type="spellEnd"/>
            <w:r w:rsidRPr="00933F1B">
              <w:rPr>
                <w:rFonts w:ascii="Arial" w:hAnsi="Arial" w:cs="Arial"/>
              </w:rPr>
              <w:t xml:space="preserve"> da </w:t>
            </w:r>
            <w:proofErr w:type="spellStart"/>
            <w:r w:rsidRPr="00933F1B">
              <w:rPr>
                <w:rFonts w:ascii="Arial" w:hAnsi="Arial" w:cs="Arial"/>
              </w:rPr>
              <w:t>Emenda</w:t>
            </w:r>
            <w:proofErr w:type="spellEnd"/>
            <w:r w:rsidRPr="00933F1B">
              <w:rPr>
                <w:rFonts w:ascii="Arial" w:hAnsi="Arial" w:cs="Arial"/>
              </w:rPr>
              <w:t xml:space="preserve"> </w:t>
            </w:r>
            <w:proofErr w:type="spellStart"/>
            <w:r w:rsidRPr="00933F1B">
              <w:rPr>
                <w:rFonts w:ascii="Arial" w:hAnsi="Arial" w:cs="Arial"/>
              </w:rPr>
              <w:t>Constitucional</w:t>
            </w:r>
            <w:proofErr w:type="spellEnd"/>
            <w:r w:rsidRPr="00933F1B">
              <w:rPr>
                <w:rFonts w:ascii="Arial" w:hAnsi="Arial" w:cs="Arial"/>
              </w:rPr>
              <w:t xml:space="preserve"> nº 132/2023, e </w:t>
            </w:r>
            <w:proofErr w:type="spellStart"/>
            <w:r w:rsidRPr="00933F1B">
              <w:rPr>
                <w:rFonts w:ascii="Arial" w:hAnsi="Arial" w:cs="Arial"/>
              </w:rPr>
              <w:t>dá</w:t>
            </w:r>
            <w:proofErr w:type="spellEnd"/>
            <w:r w:rsidRPr="00933F1B">
              <w:rPr>
                <w:rFonts w:ascii="Arial" w:hAnsi="Arial" w:cs="Arial"/>
              </w:rPr>
              <w:t xml:space="preserve"> </w:t>
            </w:r>
            <w:proofErr w:type="spellStart"/>
            <w:r w:rsidRPr="00933F1B">
              <w:rPr>
                <w:rFonts w:ascii="Arial" w:hAnsi="Arial" w:cs="Arial"/>
              </w:rPr>
              <w:t>outras</w:t>
            </w:r>
            <w:proofErr w:type="spellEnd"/>
            <w:r w:rsidRPr="00933F1B">
              <w:rPr>
                <w:rFonts w:ascii="Arial" w:hAnsi="Arial" w:cs="Arial"/>
              </w:rPr>
              <w:t xml:space="preserve"> </w:t>
            </w:r>
            <w:proofErr w:type="spellStart"/>
            <w:r w:rsidRPr="00933F1B">
              <w:rPr>
                <w:rFonts w:ascii="Arial" w:hAnsi="Arial" w:cs="Arial"/>
              </w:rPr>
              <w:t>providências</w:t>
            </w:r>
            <w:proofErr w:type="spellEnd"/>
            <w:r w:rsidRPr="00933F1B">
              <w:rPr>
                <w:rFonts w:ascii="Arial" w:hAnsi="Arial" w:cs="Arial"/>
              </w:rPr>
              <w:t>."</w:t>
            </w:r>
          </w:p>
        </w:tc>
      </w:tr>
    </w:tbl>
    <w:p w:rsidR="002D390D" w:rsidRPr="002D390D" w:rsidRDefault="002D390D" w:rsidP="002D390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</w:p>
    <w:p w:rsidR="00933F1B" w:rsidRDefault="00933F1B" w:rsidP="002D390D">
      <w:pPr>
        <w:spacing w:after="160" w:line="278" w:lineRule="auto"/>
        <w:jc w:val="right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:rsidR="002D390D" w:rsidRPr="002D390D" w:rsidRDefault="002D390D" w:rsidP="002D390D">
      <w:pPr>
        <w:spacing w:after="160" w:line="278" w:lineRule="auto"/>
        <w:jc w:val="right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2D390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Gabinete do Presidente da Câmara Municipal de Arapoema, aos </w:t>
      </w:r>
      <w:r w:rsidR="00A3791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16</w:t>
      </w:r>
      <w:r w:rsidRPr="002D390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dias do mês de abril de 2026.</w:t>
      </w:r>
    </w:p>
    <w:p w:rsidR="002D390D" w:rsidRPr="002D390D" w:rsidRDefault="002D390D" w:rsidP="002D390D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:rsidR="00933F1B" w:rsidRDefault="00933F1B" w:rsidP="002D390D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:rsidR="002D390D" w:rsidRPr="002D390D" w:rsidRDefault="002D390D" w:rsidP="002D390D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2D390D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Reinaldo Fernandes da Silva</w:t>
      </w:r>
    </w:p>
    <w:p w:rsidR="002D390D" w:rsidRPr="002D390D" w:rsidRDefault="002D390D" w:rsidP="002D390D">
      <w:pPr>
        <w:spacing w:after="0" w:line="240" w:lineRule="auto"/>
        <w:contextualSpacing/>
        <w:jc w:val="center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2D390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Presidente</w:t>
      </w:r>
    </w:p>
    <w:p w:rsidR="00015099" w:rsidRPr="002D390D" w:rsidRDefault="00015099" w:rsidP="002D390D">
      <w:bookmarkStart w:id="0" w:name="_GoBack"/>
      <w:bookmarkEnd w:id="0"/>
    </w:p>
    <w:sectPr w:rsidR="00015099" w:rsidRPr="002D390D" w:rsidSect="00697A15">
      <w:pgSz w:w="16838" w:h="11906" w:orient="landscape"/>
      <w:pgMar w:top="426" w:right="678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0D"/>
    <w:rsid w:val="00015099"/>
    <w:rsid w:val="00254260"/>
    <w:rsid w:val="002D390D"/>
    <w:rsid w:val="00373A8D"/>
    <w:rsid w:val="005B0466"/>
    <w:rsid w:val="0080398F"/>
    <w:rsid w:val="00933F1B"/>
    <w:rsid w:val="00A3791D"/>
    <w:rsid w:val="00AC1F25"/>
    <w:rsid w:val="00C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2D39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D3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2D39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933F1B"/>
    <w:rPr>
      <w:b/>
      <w:bCs/>
    </w:rPr>
  </w:style>
  <w:style w:type="paragraph" w:styleId="NormalWeb">
    <w:name w:val="Normal (Web)"/>
    <w:basedOn w:val="Normal"/>
    <w:uiPriority w:val="99"/>
    <w:unhideWhenUsed/>
    <w:rsid w:val="0093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2D39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D3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2D39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933F1B"/>
    <w:rPr>
      <w:b/>
      <w:bCs/>
    </w:rPr>
  </w:style>
  <w:style w:type="paragraph" w:styleId="NormalWeb">
    <w:name w:val="Normal (Web)"/>
    <w:basedOn w:val="Normal"/>
    <w:uiPriority w:val="99"/>
    <w:unhideWhenUsed/>
    <w:rsid w:val="0093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</dc:creator>
  <cp:lastModifiedBy>CONTROLE</cp:lastModifiedBy>
  <cp:revision>6</cp:revision>
  <dcterms:created xsi:type="dcterms:W3CDTF">2026-04-15T15:46:00Z</dcterms:created>
  <dcterms:modified xsi:type="dcterms:W3CDTF">2026-04-15T17:02:00Z</dcterms:modified>
</cp:coreProperties>
</file>